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579F" w:rsidRPr="00F57C5F" w:rsidRDefault="0012579F" w:rsidP="0012579F">
      <w:pPr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</w:pPr>
      <w:r w:rsidRPr="00F57C5F"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  <w:t xml:space="preserve">PROGRAMMA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  <w:t>DI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  <w:t xml:space="preserve"> </w:t>
      </w:r>
      <w:r w:rsidR="002403DD"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  <w:t>LINGUA E CULTURA GRECA</w:t>
      </w:r>
      <w:r w:rsidRPr="00F57C5F"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  <w:t xml:space="preserve"> </w:t>
      </w:r>
    </w:p>
    <w:p w:rsidR="0012579F" w:rsidRDefault="0012579F" w:rsidP="0012579F">
      <w:pPr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  <w:t>Liceo Classico “U. Foscolo” di Albano Laziale (RM)</w:t>
      </w:r>
    </w:p>
    <w:p w:rsidR="0012579F" w:rsidRPr="00F57C5F" w:rsidRDefault="0012579F" w:rsidP="0012579F">
      <w:pPr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  <w:t xml:space="preserve">Classe III G -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  <w:t>a.s.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  <w:t xml:space="preserve"> 2014/2015</w:t>
      </w:r>
    </w:p>
    <w:p w:rsidR="00557B7E" w:rsidRDefault="0012579F" w:rsidP="0012579F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</w:pPr>
      <w:r w:rsidRPr="00F57C5F"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  <w:t>docente: CHIARA COSTANTINI</w:t>
      </w:r>
    </w:p>
    <w:p w:rsidR="0012579F" w:rsidRPr="007E058C" w:rsidRDefault="007E058C" w:rsidP="007E058C">
      <w:pPr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7E058C">
        <w:rPr>
          <w:rFonts w:ascii="Times New Roman" w:eastAsia="Times New Roman" w:hAnsi="Times New Roman" w:cs="Times New Roman"/>
          <w:sz w:val="24"/>
          <w:szCs w:val="24"/>
          <w:u w:val="single"/>
          <w:lang w:eastAsia="it-IT"/>
        </w:rPr>
        <w:t>Letteratura</w:t>
      </w:r>
      <w:r w:rsidRPr="007E058C">
        <w:rPr>
          <w:rFonts w:ascii="Times New Roman" w:eastAsia="Times New Roman" w:hAnsi="Times New Roman" w:cs="Times New Roman"/>
          <w:sz w:val="24"/>
          <w:szCs w:val="24"/>
          <w:lang w:eastAsia="it-IT"/>
        </w:rPr>
        <w:t>:</w:t>
      </w:r>
    </w:p>
    <w:p w:rsidR="0012579F" w:rsidRDefault="0012579F" w:rsidP="0012579F">
      <w:pPr>
        <w:pStyle w:val="Paragrafoelenco"/>
        <w:numPr>
          <w:ilvl w:val="0"/>
          <w:numId w:val="1"/>
        </w:numPr>
        <w:spacing w:line="36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12579F">
        <w:rPr>
          <w:rFonts w:ascii="Times New Roman" w:hAnsi="Times New Roman" w:cs="Times New Roman"/>
          <w:sz w:val="24"/>
          <w:szCs w:val="24"/>
        </w:rPr>
        <w:t>La</w:t>
      </w:r>
      <w:r>
        <w:rPr>
          <w:rFonts w:ascii="Times New Roman" w:hAnsi="Times New Roman" w:cs="Times New Roman"/>
          <w:sz w:val="24"/>
          <w:szCs w:val="24"/>
        </w:rPr>
        <w:t xml:space="preserve"> periodizzazione della letteratura greca: l’età arcaica</w:t>
      </w:r>
    </w:p>
    <w:p w:rsidR="0012579F" w:rsidRDefault="0012579F" w:rsidP="0012579F">
      <w:pPr>
        <w:pStyle w:val="Paragrafoelenco"/>
        <w:numPr>
          <w:ilvl w:val="0"/>
          <w:numId w:val="1"/>
        </w:numPr>
        <w:spacing w:line="36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L’</w:t>
      </w:r>
      <w:r w:rsidRPr="0012579F">
        <w:rPr>
          <w:rFonts w:ascii="Times New Roman" w:hAnsi="Times New Roman" w:cs="Times New Roman"/>
          <w:i/>
          <w:sz w:val="24"/>
          <w:szCs w:val="24"/>
        </w:rPr>
        <w:t>epos</w:t>
      </w:r>
      <w:r>
        <w:rPr>
          <w:rFonts w:ascii="Times New Roman" w:hAnsi="Times New Roman" w:cs="Times New Roman"/>
          <w:sz w:val="24"/>
          <w:szCs w:val="24"/>
        </w:rPr>
        <w:t xml:space="preserve"> omerico: composizione e trasmissione dei poemi</w:t>
      </w:r>
    </w:p>
    <w:p w:rsidR="0012579F" w:rsidRDefault="0012579F" w:rsidP="0012579F">
      <w:pPr>
        <w:pStyle w:val="Paragrafoelenco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Approfondimento </w:t>
      </w:r>
      <w:r w:rsidR="00C13ADC">
        <w:rPr>
          <w:rFonts w:ascii="Times New Roman" w:hAnsi="Times New Roman" w:cs="Times New Roman"/>
          <w:sz w:val="24"/>
          <w:szCs w:val="24"/>
        </w:rPr>
        <w:t xml:space="preserve">sul dialetto omerico, </w:t>
      </w:r>
      <w:r>
        <w:rPr>
          <w:rFonts w:ascii="Times New Roman" w:hAnsi="Times New Roman" w:cs="Times New Roman"/>
          <w:sz w:val="24"/>
          <w:szCs w:val="24"/>
        </w:rPr>
        <w:t xml:space="preserve">sulla civiltà della vergogna e sulla </w:t>
      </w:r>
      <w:proofErr w:type="spellStart"/>
      <w:r w:rsidRPr="0012579F">
        <w:rPr>
          <w:rFonts w:ascii="Times New Roman" w:hAnsi="Times New Roman" w:cs="Times New Roman"/>
          <w:i/>
          <w:sz w:val="24"/>
          <w:szCs w:val="24"/>
        </w:rPr>
        <w:t>kalokagathia</w:t>
      </w:r>
      <w:proofErr w:type="spellEnd"/>
    </w:p>
    <w:p w:rsidR="0012579F" w:rsidRDefault="0012579F" w:rsidP="0012579F">
      <w:pPr>
        <w:pStyle w:val="Paragrafoelenco"/>
        <w:numPr>
          <w:ilvl w:val="0"/>
          <w:numId w:val="1"/>
        </w:numPr>
        <w:spacing w:line="36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La questione omerica</w:t>
      </w:r>
    </w:p>
    <w:p w:rsidR="0012579F" w:rsidRDefault="0012579F" w:rsidP="0012579F">
      <w:pPr>
        <w:pStyle w:val="Paragrafoelenco"/>
        <w:numPr>
          <w:ilvl w:val="0"/>
          <w:numId w:val="1"/>
        </w:numPr>
        <w:spacing w:line="36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L’</w:t>
      </w:r>
      <w:r w:rsidRPr="0012579F">
        <w:rPr>
          <w:rFonts w:ascii="Times New Roman" w:hAnsi="Times New Roman" w:cs="Times New Roman"/>
          <w:i/>
          <w:sz w:val="24"/>
          <w:szCs w:val="24"/>
        </w:rPr>
        <w:t>Iliade</w:t>
      </w:r>
    </w:p>
    <w:p w:rsidR="004F5CAC" w:rsidRDefault="0012579F" w:rsidP="0012579F">
      <w:pPr>
        <w:pStyle w:val="Paragrafoelenco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“Proemio” </w:t>
      </w:r>
      <w:r w:rsidR="00027BC2">
        <w:rPr>
          <w:rFonts w:ascii="Times New Roman" w:hAnsi="Times New Roman" w:cs="Times New Roman"/>
          <w:sz w:val="24"/>
          <w:szCs w:val="24"/>
        </w:rPr>
        <w:t>(</w:t>
      </w:r>
      <w:r w:rsidR="00696DE5">
        <w:rPr>
          <w:rFonts w:ascii="Times New Roman" w:hAnsi="Times New Roman" w:cs="Times New Roman"/>
          <w:sz w:val="24"/>
          <w:szCs w:val="24"/>
        </w:rPr>
        <w:t>I, 1-7)</w:t>
      </w:r>
    </w:p>
    <w:p w:rsidR="004F5CAC" w:rsidRDefault="0012579F" w:rsidP="0012579F">
      <w:pPr>
        <w:pStyle w:val="Paragrafoelenco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“L’origine della contesa”</w:t>
      </w:r>
      <w:r w:rsidR="00696DE5">
        <w:rPr>
          <w:rFonts w:ascii="Times New Roman" w:hAnsi="Times New Roman" w:cs="Times New Roman"/>
          <w:sz w:val="24"/>
          <w:szCs w:val="24"/>
        </w:rPr>
        <w:t xml:space="preserve"> (I, 8-52)</w:t>
      </w:r>
      <w:r w:rsidR="004F5CA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F5CAC" w:rsidRDefault="004F5CAC" w:rsidP="0012579F">
      <w:pPr>
        <w:pStyle w:val="Paragrafoelenco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“Achille e Agamennone”</w:t>
      </w:r>
      <w:r w:rsidR="00696DE5">
        <w:rPr>
          <w:rFonts w:ascii="Times New Roman" w:hAnsi="Times New Roman" w:cs="Times New Roman"/>
          <w:sz w:val="24"/>
          <w:szCs w:val="24"/>
        </w:rPr>
        <w:t xml:space="preserve"> (I, 121-187)</w:t>
      </w:r>
    </w:p>
    <w:p w:rsidR="004F5CAC" w:rsidRDefault="004F5CAC" w:rsidP="0012579F">
      <w:pPr>
        <w:pStyle w:val="Paragrafoelenco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“Ettore e </w:t>
      </w:r>
      <w:proofErr w:type="spellStart"/>
      <w:r>
        <w:rPr>
          <w:rFonts w:ascii="Times New Roman" w:hAnsi="Times New Roman" w:cs="Times New Roman"/>
          <w:sz w:val="24"/>
          <w:szCs w:val="24"/>
        </w:rPr>
        <w:t>Andromaca</w:t>
      </w:r>
      <w:proofErr w:type="spellEnd"/>
      <w:r>
        <w:rPr>
          <w:rFonts w:ascii="Times New Roman" w:hAnsi="Times New Roman" w:cs="Times New Roman"/>
          <w:sz w:val="24"/>
          <w:szCs w:val="24"/>
        </w:rPr>
        <w:t>”</w:t>
      </w:r>
      <w:r w:rsidR="00696DE5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696DE5">
        <w:rPr>
          <w:rFonts w:ascii="Times New Roman" w:hAnsi="Times New Roman" w:cs="Times New Roman"/>
          <w:sz w:val="24"/>
          <w:szCs w:val="24"/>
        </w:rPr>
        <w:t>VI</w:t>
      </w:r>
      <w:proofErr w:type="spellEnd"/>
      <w:r w:rsidR="00696DE5">
        <w:rPr>
          <w:rFonts w:ascii="Times New Roman" w:hAnsi="Times New Roman" w:cs="Times New Roman"/>
          <w:sz w:val="24"/>
          <w:szCs w:val="24"/>
        </w:rPr>
        <w:t>, 392-496)</w:t>
      </w:r>
    </w:p>
    <w:p w:rsidR="004F5CAC" w:rsidRDefault="004F5CAC" w:rsidP="0012579F">
      <w:pPr>
        <w:pStyle w:val="Paragrafoelenco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“La morte di </w:t>
      </w:r>
      <w:proofErr w:type="spellStart"/>
      <w:r>
        <w:rPr>
          <w:rFonts w:ascii="Times New Roman" w:hAnsi="Times New Roman" w:cs="Times New Roman"/>
          <w:sz w:val="24"/>
          <w:szCs w:val="24"/>
        </w:rPr>
        <w:t>Patroclo</w:t>
      </w:r>
      <w:proofErr w:type="spellEnd"/>
      <w:r>
        <w:rPr>
          <w:rFonts w:ascii="Times New Roman" w:hAnsi="Times New Roman" w:cs="Times New Roman"/>
          <w:sz w:val="24"/>
          <w:szCs w:val="24"/>
        </w:rPr>
        <w:t>”</w:t>
      </w:r>
      <w:r w:rsidR="00696DE5">
        <w:rPr>
          <w:rFonts w:ascii="Times New Roman" w:hAnsi="Times New Roman" w:cs="Times New Roman"/>
          <w:sz w:val="24"/>
          <w:szCs w:val="24"/>
        </w:rPr>
        <w:t xml:space="preserve"> (XVI, 818-867)</w:t>
      </w:r>
    </w:p>
    <w:p w:rsidR="0012579F" w:rsidRDefault="004F5CAC" w:rsidP="0012579F">
      <w:pPr>
        <w:pStyle w:val="Paragrafoelenco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“Il dilemma di Ettore</w:t>
      </w:r>
      <w:r w:rsidR="00027BC2">
        <w:rPr>
          <w:rFonts w:ascii="Times New Roman" w:hAnsi="Times New Roman" w:cs="Times New Roman"/>
          <w:sz w:val="24"/>
          <w:szCs w:val="24"/>
        </w:rPr>
        <w:t>”</w:t>
      </w:r>
      <w:r w:rsidR="00696DE5">
        <w:rPr>
          <w:rFonts w:ascii="Times New Roman" w:hAnsi="Times New Roman" w:cs="Times New Roman"/>
          <w:sz w:val="24"/>
          <w:szCs w:val="24"/>
        </w:rPr>
        <w:t xml:space="preserve"> (XXII, 90-130)</w:t>
      </w:r>
    </w:p>
    <w:p w:rsidR="00027BC2" w:rsidRDefault="00027BC2" w:rsidP="0012579F">
      <w:pPr>
        <w:pStyle w:val="Paragrafoelenco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“La morte di Ettore”</w:t>
      </w:r>
      <w:r w:rsidR="00696DE5">
        <w:rPr>
          <w:rFonts w:ascii="Times New Roman" w:hAnsi="Times New Roman" w:cs="Times New Roman"/>
          <w:sz w:val="24"/>
          <w:szCs w:val="24"/>
        </w:rPr>
        <w:t xml:space="preserve"> (XXII, 337-366)</w:t>
      </w:r>
    </w:p>
    <w:p w:rsidR="00027BC2" w:rsidRDefault="00027BC2" w:rsidP="00027BC2">
      <w:pPr>
        <w:pStyle w:val="Paragrafoelenco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L’</w:t>
      </w:r>
      <w:r w:rsidRPr="00027BC2">
        <w:rPr>
          <w:rFonts w:ascii="Times New Roman" w:hAnsi="Times New Roman" w:cs="Times New Roman"/>
          <w:i/>
          <w:sz w:val="24"/>
          <w:szCs w:val="24"/>
        </w:rPr>
        <w:t>Odissea</w:t>
      </w:r>
    </w:p>
    <w:p w:rsidR="00027BC2" w:rsidRDefault="00027BC2" w:rsidP="00027BC2">
      <w:pPr>
        <w:pStyle w:val="Paragrafoelenco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“Proemio”</w:t>
      </w:r>
      <w:r w:rsidR="00696DE5">
        <w:rPr>
          <w:rFonts w:ascii="Times New Roman" w:hAnsi="Times New Roman" w:cs="Times New Roman"/>
          <w:sz w:val="24"/>
          <w:szCs w:val="24"/>
        </w:rPr>
        <w:t xml:space="preserve"> (I, 1-10)</w:t>
      </w:r>
    </w:p>
    <w:p w:rsidR="00027BC2" w:rsidRDefault="00027BC2" w:rsidP="00027BC2">
      <w:pPr>
        <w:pStyle w:val="Paragrafoelenco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“Hermes da Calipso”</w:t>
      </w:r>
      <w:r w:rsidR="00696DE5">
        <w:rPr>
          <w:rFonts w:ascii="Times New Roman" w:hAnsi="Times New Roman" w:cs="Times New Roman"/>
          <w:sz w:val="24"/>
          <w:szCs w:val="24"/>
        </w:rPr>
        <w:t xml:space="preserve"> (V, 1-147)</w:t>
      </w:r>
    </w:p>
    <w:p w:rsidR="00696DE5" w:rsidRDefault="00696DE5" w:rsidP="00027BC2">
      <w:pPr>
        <w:pStyle w:val="Paragrafoelenco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“</w:t>
      </w:r>
      <w:proofErr w:type="spellStart"/>
      <w:r>
        <w:rPr>
          <w:rFonts w:ascii="Times New Roman" w:hAnsi="Times New Roman" w:cs="Times New Roman"/>
          <w:sz w:val="24"/>
          <w:szCs w:val="24"/>
        </w:rPr>
        <w:t>Odisseo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non rinuncia a partire” (V, 194-227)</w:t>
      </w:r>
    </w:p>
    <w:p w:rsidR="00696DE5" w:rsidRDefault="00696DE5" w:rsidP="00027BC2">
      <w:pPr>
        <w:pStyle w:val="Paragrafoelenco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“</w:t>
      </w:r>
      <w:proofErr w:type="spellStart"/>
      <w:r>
        <w:rPr>
          <w:rFonts w:ascii="Times New Roman" w:hAnsi="Times New Roman" w:cs="Times New Roman"/>
          <w:sz w:val="24"/>
          <w:szCs w:val="24"/>
        </w:rPr>
        <w:t>Odisseo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>
        <w:rPr>
          <w:rFonts w:ascii="Times New Roman" w:hAnsi="Times New Roman" w:cs="Times New Roman"/>
          <w:sz w:val="24"/>
          <w:szCs w:val="24"/>
        </w:rPr>
        <w:t>Nausica</w:t>
      </w:r>
      <w:proofErr w:type="spellEnd"/>
      <w:r>
        <w:rPr>
          <w:rFonts w:ascii="Times New Roman" w:hAnsi="Times New Roman" w:cs="Times New Roman"/>
          <w:sz w:val="24"/>
          <w:szCs w:val="24"/>
        </w:rPr>
        <w:t>” (</w:t>
      </w:r>
      <w:proofErr w:type="spellStart"/>
      <w:r>
        <w:rPr>
          <w:rFonts w:ascii="Times New Roman" w:hAnsi="Times New Roman" w:cs="Times New Roman"/>
          <w:sz w:val="24"/>
          <w:szCs w:val="24"/>
        </w:rPr>
        <w:t>VI</w:t>
      </w:r>
      <w:proofErr w:type="spellEnd"/>
      <w:r>
        <w:rPr>
          <w:rFonts w:ascii="Times New Roman" w:hAnsi="Times New Roman" w:cs="Times New Roman"/>
          <w:sz w:val="24"/>
          <w:szCs w:val="24"/>
        </w:rPr>
        <w:t>, 127-210)</w:t>
      </w:r>
    </w:p>
    <w:p w:rsidR="00696DE5" w:rsidRDefault="00696DE5" w:rsidP="0057101F">
      <w:pPr>
        <w:pStyle w:val="Paragrafoelenco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“</w:t>
      </w:r>
      <w:proofErr w:type="spellStart"/>
      <w:r>
        <w:rPr>
          <w:rFonts w:ascii="Times New Roman" w:hAnsi="Times New Roman" w:cs="Times New Roman"/>
          <w:sz w:val="24"/>
          <w:szCs w:val="24"/>
        </w:rPr>
        <w:t>Odisseo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e Circe” (X, 307-347)</w:t>
      </w:r>
    </w:p>
    <w:p w:rsidR="0057101F" w:rsidRPr="0057101F" w:rsidRDefault="0057101F" w:rsidP="0057101F">
      <w:pPr>
        <w:pStyle w:val="Paragrafoelenco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Omero minore: </w:t>
      </w:r>
      <w:r w:rsidRPr="0057101F">
        <w:rPr>
          <w:rFonts w:ascii="Times New Roman" w:hAnsi="Times New Roman" w:cs="Times New Roman"/>
          <w:i/>
          <w:sz w:val="24"/>
          <w:szCs w:val="24"/>
        </w:rPr>
        <w:t>Batracomiomachia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7101F">
        <w:rPr>
          <w:rFonts w:ascii="Times New Roman" w:hAnsi="Times New Roman" w:cs="Times New Roman"/>
          <w:i/>
          <w:sz w:val="24"/>
          <w:szCs w:val="24"/>
        </w:rPr>
        <w:t>Margite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57101F">
        <w:rPr>
          <w:rFonts w:ascii="Times New Roman" w:hAnsi="Times New Roman" w:cs="Times New Roman"/>
          <w:i/>
          <w:sz w:val="24"/>
          <w:szCs w:val="24"/>
        </w:rPr>
        <w:t>Epigrammi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57101F">
        <w:rPr>
          <w:rFonts w:ascii="Times New Roman" w:hAnsi="Times New Roman" w:cs="Times New Roman"/>
          <w:i/>
          <w:sz w:val="24"/>
          <w:szCs w:val="24"/>
        </w:rPr>
        <w:t>Inni</w:t>
      </w:r>
      <w:r>
        <w:rPr>
          <w:rFonts w:ascii="Times New Roman" w:hAnsi="Times New Roman" w:cs="Times New Roman"/>
          <w:i/>
          <w:sz w:val="24"/>
          <w:szCs w:val="24"/>
        </w:rPr>
        <w:t xml:space="preserve"> omerici</w:t>
      </w:r>
    </w:p>
    <w:p w:rsidR="0057101F" w:rsidRDefault="0057101F" w:rsidP="0057101F">
      <w:pPr>
        <w:pStyle w:val="Paragrafoelenco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“Inno ad Hermes” (</w:t>
      </w:r>
      <w:proofErr w:type="spellStart"/>
      <w:r>
        <w:rPr>
          <w:rFonts w:ascii="Times New Roman" w:hAnsi="Times New Roman" w:cs="Times New Roman"/>
          <w:sz w:val="24"/>
          <w:szCs w:val="24"/>
        </w:rPr>
        <w:t>vv</w:t>
      </w:r>
      <w:proofErr w:type="spellEnd"/>
      <w:r>
        <w:rPr>
          <w:rFonts w:ascii="Times New Roman" w:hAnsi="Times New Roman" w:cs="Times New Roman"/>
          <w:sz w:val="24"/>
          <w:szCs w:val="24"/>
        </w:rPr>
        <w:t>. 20-61)</w:t>
      </w:r>
    </w:p>
    <w:p w:rsidR="0057101F" w:rsidRDefault="0057101F" w:rsidP="0057101F">
      <w:pPr>
        <w:pStyle w:val="Paragrafoelenco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“Inno a Dioniso” (</w:t>
      </w:r>
      <w:proofErr w:type="spellStart"/>
      <w:r>
        <w:rPr>
          <w:rFonts w:ascii="Times New Roman" w:hAnsi="Times New Roman" w:cs="Times New Roman"/>
          <w:sz w:val="24"/>
          <w:szCs w:val="24"/>
        </w:rPr>
        <w:t>vv</w:t>
      </w:r>
      <w:proofErr w:type="spellEnd"/>
      <w:r>
        <w:rPr>
          <w:rFonts w:ascii="Times New Roman" w:hAnsi="Times New Roman" w:cs="Times New Roman"/>
          <w:sz w:val="24"/>
          <w:szCs w:val="24"/>
        </w:rPr>
        <w:t>. 1-59)</w:t>
      </w:r>
    </w:p>
    <w:p w:rsidR="0057101F" w:rsidRDefault="0034181A" w:rsidP="0057101F">
      <w:pPr>
        <w:pStyle w:val="Paragrafoelenco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L’epos continentale: </w:t>
      </w:r>
      <w:r w:rsidR="0057101F">
        <w:rPr>
          <w:rFonts w:ascii="Times New Roman" w:hAnsi="Times New Roman" w:cs="Times New Roman"/>
          <w:sz w:val="24"/>
          <w:szCs w:val="24"/>
        </w:rPr>
        <w:t>Esiodo</w:t>
      </w:r>
    </w:p>
    <w:p w:rsidR="0034181A" w:rsidRPr="0034181A" w:rsidRDefault="0034181A" w:rsidP="0057101F">
      <w:pPr>
        <w:pStyle w:val="Paragrafoelenco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La </w:t>
      </w:r>
      <w:r w:rsidRPr="0034181A">
        <w:rPr>
          <w:rFonts w:ascii="Times New Roman" w:hAnsi="Times New Roman" w:cs="Times New Roman"/>
          <w:i/>
          <w:sz w:val="24"/>
          <w:szCs w:val="24"/>
        </w:rPr>
        <w:t>Teogonia</w:t>
      </w:r>
    </w:p>
    <w:p w:rsidR="0034181A" w:rsidRDefault="0034181A" w:rsidP="0034181A">
      <w:pPr>
        <w:pStyle w:val="Paragrafoelenco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“L’apparizione delle Muse” (</w:t>
      </w:r>
      <w:proofErr w:type="spellStart"/>
      <w:r>
        <w:rPr>
          <w:rFonts w:ascii="Times New Roman" w:hAnsi="Times New Roman" w:cs="Times New Roman"/>
          <w:sz w:val="24"/>
          <w:szCs w:val="24"/>
        </w:rPr>
        <w:t>vv</w:t>
      </w:r>
      <w:proofErr w:type="spellEnd"/>
      <w:r>
        <w:rPr>
          <w:rFonts w:ascii="Times New Roman" w:hAnsi="Times New Roman" w:cs="Times New Roman"/>
          <w:sz w:val="24"/>
          <w:szCs w:val="24"/>
        </w:rPr>
        <w:t>.1-52)</w:t>
      </w:r>
    </w:p>
    <w:p w:rsidR="0034181A" w:rsidRDefault="0034181A" w:rsidP="0034181A">
      <w:pPr>
        <w:pStyle w:val="Paragrafoelenco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“La nascita di Zeus” (</w:t>
      </w:r>
      <w:proofErr w:type="spellStart"/>
      <w:r>
        <w:rPr>
          <w:rFonts w:ascii="Times New Roman" w:hAnsi="Times New Roman" w:cs="Times New Roman"/>
          <w:sz w:val="24"/>
          <w:szCs w:val="24"/>
        </w:rPr>
        <w:t>vv</w:t>
      </w:r>
      <w:proofErr w:type="spellEnd"/>
      <w:r>
        <w:rPr>
          <w:rFonts w:ascii="Times New Roman" w:hAnsi="Times New Roman" w:cs="Times New Roman"/>
          <w:sz w:val="24"/>
          <w:szCs w:val="24"/>
        </w:rPr>
        <w:t>. 453-506)</w:t>
      </w:r>
    </w:p>
    <w:p w:rsidR="0034181A" w:rsidRDefault="0034181A" w:rsidP="0034181A">
      <w:pPr>
        <w:pStyle w:val="Paragrafoelenco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“Il titano Prometeo” (</w:t>
      </w:r>
      <w:proofErr w:type="spellStart"/>
      <w:r>
        <w:rPr>
          <w:rFonts w:ascii="Times New Roman" w:hAnsi="Times New Roman" w:cs="Times New Roman"/>
          <w:sz w:val="24"/>
          <w:szCs w:val="24"/>
        </w:rPr>
        <w:t>vv</w:t>
      </w:r>
      <w:proofErr w:type="spellEnd"/>
      <w:r>
        <w:rPr>
          <w:rFonts w:ascii="Times New Roman" w:hAnsi="Times New Roman" w:cs="Times New Roman"/>
          <w:sz w:val="24"/>
          <w:szCs w:val="24"/>
        </w:rPr>
        <w:t>. 521-616)</w:t>
      </w:r>
    </w:p>
    <w:p w:rsidR="0034181A" w:rsidRDefault="0034181A" w:rsidP="0034181A">
      <w:pPr>
        <w:pStyle w:val="Paragrafoelenco"/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Le </w:t>
      </w:r>
      <w:r w:rsidRPr="00DC2379">
        <w:rPr>
          <w:rFonts w:ascii="Times New Roman" w:hAnsi="Times New Roman" w:cs="Times New Roman"/>
          <w:i/>
          <w:sz w:val="24"/>
          <w:szCs w:val="24"/>
        </w:rPr>
        <w:t>Opere e i giorni</w:t>
      </w:r>
    </w:p>
    <w:p w:rsidR="0034181A" w:rsidRDefault="0034181A" w:rsidP="0034181A">
      <w:pPr>
        <w:pStyle w:val="Paragrafoelenco"/>
        <w:numPr>
          <w:ilvl w:val="0"/>
          <w:numId w:val="9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“La creazione di Pandora” (</w:t>
      </w:r>
      <w:proofErr w:type="spellStart"/>
      <w:r>
        <w:rPr>
          <w:rFonts w:ascii="Times New Roman" w:hAnsi="Times New Roman" w:cs="Times New Roman"/>
          <w:sz w:val="24"/>
          <w:szCs w:val="24"/>
        </w:rPr>
        <w:t>vv</w:t>
      </w:r>
      <w:proofErr w:type="spellEnd"/>
      <w:r>
        <w:rPr>
          <w:rFonts w:ascii="Times New Roman" w:hAnsi="Times New Roman" w:cs="Times New Roman"/>
          <w:sz w:val="24"/>
          <w:szCs w:val="24"/>
        </w:rPr>
        <w:t>. 42-105)</w:t>
      </w:r>
    </w:p>
    <w:p w:rsidR="0034181A" w:rsidRDefault="0034181A" w:rsidP="0034181A">
      <w:pPr>
        <w:pStyle w:val="Paragrafoelenco"/>
        <w:numPr>
          <w:ilvl w:val="0"/>
          <w:numId w:val="9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“Il mito delle età” (</w:t>
      </w:r>
      <w:proofErr w:type="spellStart"/>
      <w:r>
        <w:rPr>
          <w:rFonts w:ascii="Times New Roman" w:hAnsi="Times New Roman" w:cs="Times New Roman"/>
          <w:sz w:val="24"/>
          <w:szCs w:val="24"/>
        </w:rPr>
        <w:t>vv</w:t>
      </w:r>
      <w:proofErr w:type="spellEnd"/>
      <w:r>
        <w:rPr>
          <w:rFonts w:ascii="Times New Roman" w:hAnsi="Times New Roman" w:cs="Times New Roman"/>
          <w:sz w:val="24"/>
          <w:szCs w:val="24"/>
        </w:rPr>
        <w:t>. 106-201)</w:t>
      </w:r>
    </w:p>
    <w:p w:rsidR="0034181A" w:rsidRDefault="0034181A" w:rsidP="0034181A">
      <w:pPr>
        <w:pStyle w:val="Paragrafoelenco"/>
        <w:numPr>
          <w:ilvl w:val="0"/>
          <w:numId w:val="9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“Lo sparviero e l’usignolo” (</w:t>
      </w:r>
      <w:proofErr w:type="spellStart"/>
      <w:r>
        <w:rPr>
          <w:rFonts w:ascii="Times New Roman" w:hAnsi="Times New Roman" w:cs="Times New Roman"/>
          <w:sz w:val="24"/>
          <w:szCs w:val="24"/>
        </w:rPr>
        <w:t>vv</w:t>
      </w:r>
      <w:proofErr w:type="spellEnd"/>
      <w:r>
        <w:rPr>
          <w:rFonts w:ascii="Times New Roman" w:hAnsi="Times New Roman" w:cs="Times New Roman"/>
          <w:sz w:val="24"/>
          <w:szCs w:val="24"/>
        </w:rPr>
        <w:t>. 202-218)</w:t>
      </w:r>
    </w:p>
    <w:p w:rsidR="0034181A" w:rsidRDefault="0034181A" w:rsidP="0034181A">
      <w:pPr>
        <w:pStyle w:val="Paragrafoelenco"/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La lirica arcaica: giambo, elegia, melica monodica, melica corale</w:t>
      </w:r>
      <w:r w:rsidR="00A73109">
        <w:rPr>
          <w:rFonts w:ascii="Times New Roman" w:hAnsi="Times New Roman" w:cs="Times New Roman"/>
          <w:sz w:val="24"/>
          <w:szCs w:val="24"/>
        </w:rPr>
        <w:t xml:space="preserve"> arcaica e </w:t>
      </w:r>
      <w:proofErr w:type="spellStart"/>
      <w:r w:rsidR="00A73109">
        <w:rPr>
          <w:rFonts w:ascii="Times New Roman" w:hAnsi="Times New Roman" w:cs="Times New Roman"/>
          <w:sz w:val="24"/>
          <w:szCs w:val="24"/>
        </w:rPr>
        <w:t>tardoarcaica</w:t>
      </w:r>
      <w:proofErr w:type="spellEnd"/>
    </w:p>
    <w:p w:rsidR="0034181A" w:rsidRDefault="00DC2379" w:rsidP="0034181A">
      <w:pPr>
        <w:pStyle w:val="Paragrafoelenco"/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Archiloco</w:t>
      </w:r>
      <w:proofErr w:type="spellEnd"/>
    </w:p>
    <w:p w:rsidR="00DC2379" w:rsidRDefault="007C7BE8" w:rsidP="00DC2379">
      <w:pPr>
        <w:pStyle w:val="Paragrafoelenco"/>
        <w:numPr>
          <w:ilvl w:val="0"/>
          <w:numId w:val="10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“Poeta e seguace di </w:t>
      </w:r>
      <w:proofErr w:type="spellStart"/>
      <w:r>
        <w:rPr>
          <w:rFonts w:ascii="Times New Roman" w:hAnsi="Times New Roman" w:cs="Times New Roman"/>
          <w:sz w:val="24"/>
          <w:szCs w:val="24"/>
        </w:rPr>
        <w:t>Enialio</w:t>
      </w:r>
      <w:proofErr w:type="spellEnd"/>
      <w:r>
        <w:rPr>
          <w:rFonts w:ascii="Times New Roman" w:hAnsi="Times New Roman" w:cs="Times New Roman"/>
          <w:sz w:val="24"/>
          <w:szCs w:val="24"/>
        </w:rPr>
        <w:t>” (1 W.)</w:t>
      </w:r>
    </w:p>
    <w:p w:rsidR="007C7BE8" w:rsidRDefault="007C7BE8" w:rsidP="00DC2379">
      <w:pPr>
        <w:pStyle w:val="Paragrafoelenco"/>
        <w:numPr>
          <w:ilvl w:val="0"/>
          <w:numId w:val="10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“Sul bancone” (2 W.)</w:t>
      </w:r>
    </w:p>
    <w:p w:rsidR="007C7BE8" w:rsidRDefault="007C7BE8" w:rsidP="00DC2379">
      <w:pPr>
        <w:pStyle w:val="Paragrafoelenco"/>
        <w:numPr>
          <w:ilvl w:val="0"/>
          <w:numId w:val="10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“Lo scudo gettato” (5 W.)</w:t>
      </w:r>
    </w:p>
    <w:p w:rsidR="007C7BE8" w:rsidRDefault="007C7BE8" w:rsidP="00DC2379">
      <w:pPr>
        <w:pStyle w:val="Paragrafoelenco"/>
        <w:numPr>
          <w:ilvl w:val="0"/>
          <w:numId w:val="10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“Il naufragio” (13 W.)</w:t>
      </w:r>
    </w:p>
    <w:p w:rsidR="007C7BE8" w:rsidRDefault="007C7BE8" w:rsidP="00DC2379">
      <w:pPr>
        <w:pStyle w:val="Paragrafoelenco"/>
        <w:numPr>
          <w:ilvl w:val="0"/>
          <w:numId w:val="10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“Il tesoro di </w:t>
      </w:r>
      <w:proofErr w:type="spellStart"/>
      <w:r>
        <w:rPr>
          <w:rFonts w:ascii="Times New Roman" w:hAnsi="Times New Roman" w:cs="Times New Roman"/>
          <w:sz w:val="24"/>
          <w:szCs w:val="24"/>
        </w:rPr>
        <w:t>Gige</w:t>
      </w:r>
      <w:proofErr w:type="spellEnd"/>
      <w:r>
        <w:rPr>
          <w:rFonts w:ascii="Times New Roman" w:hAnsi="Times New Roman" w:cs="Times New Roman"/>
          <w:sz w:val="24"/>
          <w:szCs w:val="24"/>
        </w:rPr>
        <w:t>” (19 W.)</w:t>
      </w:r>
    </w:p>
    <w:p w:rsidR="007C7BE8" w:rsidRDefault="00276483" w:rsidP="00DC2379">
      <w:pPr>
        <w:pStyle w:val="Paragrafoelenco"/>
        <w:numPr>
          <w:ilvl w:val="0"/>
          <w:numId w:val="10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“Piccolo e storto” (114 W.)</w:t>
      </w:r>
    </w:p>
    <w:p w:rsidR="00276483" w:rsidRDefault="00276483" w:rsidP="00DC2379">
      <w:pPr>
        <w:pStyle w:val="Paragrafoelenco"/>
        <w:numPr>
          <w:ilvl w:val="0"/>
          <w:numId w:val="10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“L’eclissi” (122 W.)</w:t>
      </w:r>
    </w:p>
    <w:p w:rsidR="00276483" w:rsidRDefault="00276483" w:rsidP="00DC2379">
      <w:pPr>
        <w:pStyle w:val="Paragrafoelenco"/>
        <w:numPr>
          <w:ilvl w:val="0"/>
          <w:numId w:val="10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“Far male al nemico” (126 W.)</w:t>
      </w:r>
    </w:p>
    <w:p w:rsidR="00276483" w:rsidRDefault="00276483" w:rsidP="00DC2379">
      <w:pPr>
        <w:pStyle w:val="Paragrafoelenco"/>
        <w:numPr>
          <w:ilvl w:val="0"/>
          <w:numId w:val="10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“Forza, mio cuore” (128 W.)</w:t>
      </w:r>
    </w:p>
    <w:p w:rsidR="00276483" w:rsidRDefault="00276483" w:rsidP="00DC2379">
      <w:pPr>
        <w:pStyle w:val="Paragrafoelenco"/>
        <w:numPr>
          <w:ilvl w:val="0"/>
          <w:numId w:val="10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“</w:t>
      </w:r>
      <w:proofErr w:type="spellStart"/>
      <w:r>
        <w:rPr>
          <w:rFonts w:ascii="Times New Roman" w:hAnsi="Times New Roman" w:cs="Times New Roman"/>
          <w:sz w:val="24"/>
          <w:szCs w:val="24"/>
        </w:rPr>
        <w:t>Licambe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ridicolo” (172 W.)</w:t>
      </w:r>
    </w:p>
    <w:p w:rsidR="00276483" w:rsidRDefault="00276483" w:rsidP="00DC2379">
      <w:pPr>
        <w:pStyle w:val="Paragrafoelenco"/>
        <w:numPr>
          <w:ilvl w:val="0"/>
          <w:numId w:val="10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“Eros e sofferenza” (191 W.)</w:t>
      </w:r>
    </w:p>
    <w:p w:rsidR="00276483" w:rsidRDefault="00276483" w:rsidP="00276483">
      <w:pPr>
        <w:pStyle w:val="Paragrafoelenco"/>
        <w:numPr>
          <w:ilvl w:val="0"/>
          <w:numId w:val="1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Semonide</w:t>
      </w:r>
      <w:proofErr w:type="spellEnd"/>
    </w:p>
    <w:p w:rsidR="00276483" w:rsidRDefault="00276483" w:rsidP="00276483">
      <w:pPr>
        <w:pStyle w:val="Paragrafoelenco"/>
        <w:numPr>
          <w:ilvl w:val="0"/>
          <w:numId w:val="12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“Uomini insensati” (1 W.)</w:t>
      </w:r>
    </w:p>
    <w:p w:rsidR="00276483" w:rsidRDefault="00276483" w:rsidP="00276483">
      <w:pPr>
        <w:pStyle w:val="Paragrafoelenco"/>
        <w:numPr>
          <w:ilvl w:val="0"/>
          <w:numId w:val="12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“Le donne” (3 W.)</w:t>
      </w:r>
    </w:p>
    <w:p w:rsidR="00276483" w:rsidRDefault="00276483" w:rsidP="00276483">
      <w:pPr>
        <w:pStyle w:val="Paragrafoelenco"/>
        <w:numPr>
          <w:ilvl w:val="0"/>
          <w:numId w:val="1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Ipponatte</w:t>
      </w:r>
      <w:proofErr w:type="spellEnd"/>
    </w:p>
    <w:p w:rsidR="00276483" w:rsidRDefault="00276483" w:rsidP="00276483">
      <w:pPr>
        <w:pStyle w:val="Paragrafoelenco"/>
        <w:numPr>
          <w:ilvl w:val="0"/>
          <w:numId w:val="13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“Hermes, pietà!” (42 </w:t>
      </w:r>
      <w:proofErr w:type="spellStart"/>
      <w:r>
        <w:rPr>
          <w:rFonts w:ascii="Times New Roman" w:hAnsi="Times New Roman" w:cs="Times New Roman"/>
          <w:sz w:val="24"/>
          <w:szCs w:val="24"/>
        </w:rPr>
        <w:t>Dg</w:t>
      </w:r>
      <w:proofErr w:type="spellEnd"/>
      <w:r>
        <w:rPr>
          <w:rFonts w:ascii="Times New Roman" w:hAnsi="Times New Roman" w:cs="Times New Roman"/>
          <w:sz w:val="24"/>
          <w:szCs w:val="24"/>
        </w:rPr>
        <w:t>.)</w:t>
      </w:r>
    </w:p>
    <w:p w:rsidR="00276483" w:rsidRDefault="00276483" w:rsidP="00276483">
      <w:pPr>
        <w:pStyle w:val="Paragrafoelenco"/>
        <w:numPr>
          <w:ilvl w:val="0"/>
          <w:numId w:val="13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“Hermes non ha avuto pietà” (43 </w:t>
      </w:r>
      <w:proofErr w:type="spellStart"/>
      <w:r>
        <w:rPr>
          <w:rFonts w:ascii="Times New Roman" w:hAnsi="Times New Roman" w:cs="Times New Roman"/>
          <w:sz w:val="24"/>
          <w:szCs w:val="24"/>
        </w:rPr>
        <w:t>Dg</w:t>
      </w:r>
      <w:proofErr w:type="spellEnd"/>
      <w:r>
        <w:rPr>
          <w:rFonts w:ascii="Times New Roman" w:hAnsi="Times New Roman" w:cs="Times New Roman"/>
          <w:sz w:val="24"/>
          <w:szCs w:val="24"/>
        </w:rPr>
        <w:t>.)</w:t>
      </w:r>
    </w:p>
    <w:p w:rsidR="00276483" w:rsidRDefault="00276483" w:rsidP="00276483">
      <w:pPr>
        <w:pStyle w:val="Paragrafoelenco"/>
        <w:numPr>
          <w:ilvl w:val="0"/>
          <w:numId w:val="13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“Tenetemi il mantello” (121 </w:t>
      </w:r>
      <w:proofErr w:type="spellStart"/>
      <w:r>
        <w:rPr>
          <w:rFonts w:ascii="Times New Roman" w:hAnsi="Times New Roman" w:cs="Times New Roman"/>
          <w:sz w:val="24"/>
          <w:szCs w:val="24"/>
        </w:rPr>
        <w:t>Dg</w:t>
      </w:r>
      <w:proofErr w:type="spellEnd"/>
      <w:r>
        <w:rPr>
          <w:rFonts w:ascii="Times New Roman" w:hAnsi="Times New Roman" w:cs="Times New Roman"/>
          <w:sz w:val="24"/>
          <w:szCs w:val="24"/>
        </w:rPr>
        <w:t>.)</w:t>
      </w:r>
    </w:p>
    <w:p w:rsidR="00276483" w:rsidRDefault="00276483" w:rsidP="00276483">
      <w:pPr>
        <w:pStyle w:val="Paragrafoelenco"/>
        <w:numPr>
          <w:ilvl w:val="0"/>
          <w:numId w:val="13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“Lo sconcio ingordo” (126 </w:t>
      </w:r>
      <w:proofErr w:type="spellStart"/>
      <w:r>
        <w:rPr>
          <w:rFonts w:ascii="Times New Roman" w:hAnsi="Times New Roman" w:cs="Times New Roman"/>
          <w:sz w:val="24"/>
          <w:szCs w:val="24"/>
        </w:rPr>
        <w:t>Dg</w:t>
      </w:r>
      <w:proofErr w:type="spellEnd"/>
      <w:r>
        <w:rPr>
          <w:rFonts w:ascii="Times New Roman" w:hAnsi="Times New Roman" w:cs="Times New Roman"/>
          <w:sz w:val="24"/>
          <w:szCs w:val="24"/>
        </w:rPr>
        <w:t>.)</w:t>
      </w:r>
    </w:p>
    <w:p w:rsidR="00276483" w:rsidRDefault="007E058C" w:rsidP="00276483">
      <w:pPr>
        <w:pStyle w:val="Paragrafoelenco"/>
        <w:numPr>
          <w:ilvl w:val="0"/>
          <w:numId w:val="1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Tirteo</w:t>
      </w:r>
      <w:proofErr w:type="spellEnd"/>
    </w:p>
    <w:p w:rsidR="007E058C" w:rsidRDefault="007E058C" w:rsidP="007E058C">
      <w:pPr>
        <w:pStyle w:val="Paragrafoelenco"/>
        <w:numPr>
          <w:ilvl w:val="0"/>
          <w:numId w:val="14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“Bello morire da eroe!” (6-7 </w:t>
      </w:r>
      <w:proofErr w:type="spellStart"/>
      <w:r>
        <w:rPr>
          <w:rFonts w:ascii="Times New Roman" w:hAnsi="Times New Roman" w:cs="Times New Roman"/>
          <w:sz w:val="24"/>
          <w:szCs w:val="24"/>
        </w:rPr>
        <w:t>G.-P.</w:t>
      </w:r>
      <w:proofErr w:type="spellEnd"/>
      <w:r>
        <w:rPr>
          <w:rFonts w:ascii="Times New Roman" w:hAnsi="Times New Roman" w:cs="Times New Roman"/>
          <w:sz w:val="24"/>
          <w:szCs w:val="24"/>
        </w:rPr>
        <w:t>)</w:t>
      </w:r>
    </w:p>
    <w:p w:rsidR="007E058C" w:rsidRDefault="007E058C" w:rsidP="007E058C">
      <w:pPr>
        <w:pStyle w:val="Paragrafoelenco"/>
        <w:numPr>
          <w:ilvl w:val="0"/>
          <w:numId w:val="1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Mimnermo</w:t>
      </w:r>
      <w:proofErr w:type="spellEnd"/>
    </w:p>
    <w:p w:rsidR="007E058C" w:rsidRDefault="007E058C" w:rsidP="007E058C">
      <w:pPr>
        <w:pStyle w:val="Paragrafoelenco"/>
        <w:numPr>
          <w:ilvl w:val="0"/>
          <w:numId w:val="14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“L’orrenda vecchiaia” (1 </w:t>
      </w:r>
      <w:proofErr w:type="spellStart"/>
      <w:r>
        <w:rPr>
          <w:rFonts w:ascii="Times New Roman" w:hAnsi="Times New Roman" w:cs="Times New Roman"/>
          <w:sz w:val="24"/>
          <w:szCs w:val="24"/>
        </w:rPr>
        <w:t>G.-P.</w:t>
      </w:r>
      <w:proofErr w:type="spellEnd"/>
      <w:r>
        <w:rPr>
          <w:rFonts w:ascii="Times New Roman" w:hAnsi="Times New Roman" w:cs="Times New Roman"/>
          <w:sz w:val="24"/>
          <w:szCs w:val="24"/>
        </w:rPr>
        <w:t>)</w:t>
      </w:r>
    </w:p>
    <w:p w:rsidR="007E058C" w:rsidRDefault="007E058C" w:rsidP="007E058C">
      <w:pPr>
        <w:pStyle w:val="Paragrafoelenco"/>
        <w:numPr>
          <w:ilvl w:val="0"/>
          <w:numId w:val="14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“Non c’è vita senza eros”</w:t>
      </w:r>
      <w:r w:rsidR="00507740">
        <w:rPr>
          <w:rFonts w:ascii="Times New Roman" w:hAnsi="Times New Roman" w:cs="Times New Roman"/>
          <w:sz w:val="24"/>
          <w:szCs w:val="24"/>
        </w:rPr>
        <w:t xml:space="preserve"> (7 </w:t>
      </w:r>
      <w:proofErr w:type="spellStart"/>
      <w:r w:rsidR="00507740">
        <w:rPr>
          <w:rFonts w:ascii="Times New Roman" w:hAnsi="Times New Roman" w:cs="Times New Roman"/>
          <w:sz w:val="24"/>
          <w:szCs w:val="24"/>
        </w:rPr>
        <w:t>G.-P.</w:t>
      </w:r>
      <w:proofErr w:type="spellEnd"/>
      <w:r w:rsidR="00507740">
        <w:rPr>
          <w:rFonts w:ascii="Times New Roman" w:hAnsi="Times New Roman" w:cs="Times New Roman"/>
          <w:sz w:val="24"/>
          <w:szCs w:val="24"/>
        </w:rPr>
        <w:t>)</w:t>
      </w:r>
    </w:p>
    <w:p w:rsidR="00507740" w:rsidRDefault="00507740" w:rsidP="007E058C">
      <w:pPr>
        <w:pStyle w:val="Paragrafoelenco"/>
        <w:numPr>
          <w:ilvl w:val="0"/>
          <w:numId w:val="14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“Come le foglie” (8 </w:t>
      </w:r>
      <w:proofErr w:type="spellStart"/>
      <w:r>
        <w:rPr>
          <w:rFonts w:ascii="Times New Roman" w:hAnsi="Times New Roman" w:cs="Times New Roman"/>
          <w:sz w:val="24"/>
          <w:szCs w:val="24"/>
        </w:rPr>
        <w:t>G.-P.</w:t>
      </w:r>
      <w:proofErr w:type="spellEnd"/>
      <w:r>
        <w:rPr>
          <w:rFonts w:ascii="Times New Roman" w:hAnsi="Times New Roman" w:cs="Times New Roman"/>
          <w:sz w:val="24"/>
          <w:szCs w:val="24"/>
        </w:rPr>
        <w:t>)</w:t>
      </w:r>
    </w:p>
    <w:p w:rsidR="00507740" w:rsidRPr="00507740" w:rsidRDefault="00507740" w:rsidP="00507740">
      <w:pPr>
        <w:pStyle w:val="Paragrafoelenco"/>
        <w:numPr>
          <w:ilvl w:val="0"/>
          <w:numId w:val="1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07740">
        <w:rPr>
          <w:rFonts w:ascii="Times New Roman" w:hAnsi="Times New Roman" w:cs="Times New Roman"/>
          <w:sz w:val="24"/>
          <w:szCs w:val="24"/>
        </w:rPr>
        <w:t>Alceo</w:t>
      </w:r>
      <w:proofErr w:type="spellEnd"/>
    </w:p>
    <w:p w:rsidR="00507740" w:rsidRDefault="00507740" w:rsidP="00507740">
      <w:pPr>
        <w:pStyle w:val="Paragrafoelenco"/>
        <w:numPr>
          <w:ilvl w:val="0"/>
          <w:numId w:val="15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“La nave nella tempesta” (208a V.)</w:t>
      </w:r>
    </w:p>
    <w:p w:rsidR="00507740" w:rsidRDefault="00507740" w:rsidP="00507740">
      <w:pPr>
        <w:pStyle w:val="Paragrafoelenco"/>
        <w:numPr>
          <w:ilvl w:val="0"/>
          <w:numId w:val="15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“</w:t>
      </w:r>
      <w:proofErr w:type="spellStart"/>
      <w:r>
        <w:rPr>
          <w:rFonts w:ascii="Times New Roman" w:hAnsi="Times New Roman" w:cs="Times New Roman"/>
          <w:sz w:val="24"/>
          <w:szCs w:val="24"/>
        </w:rPr>
        <w:t>Mirsilo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è morto” (332 V.)</w:t>
      </w:r>
    </w:p>
    <w:p w:rsidR="00507740" w:rsidRDefault="00507740" w:rsidP="00507740">
      <w:pPr>
        <w:pStyle w:val="Paragrafoelenco"/>
        <w:numPr>
          <w:ilvl w:val="0"/>
          <w:numId w:val="15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“Nella trasparenza del vino” (333 V.)</w:t>
      </w:r>
    </w:p>
    <w:p w:rsidR="00507740" w:rsidRDefault="00507740" w:rsidP="00507740">
      <w:pPr>
        <w:pStyle w:val="Paragrafoelenco"/>
        <w:numPr>
          <w:ilvl w:val="0"/>
          <w:numId w:val="15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“Meglio ubriacarsi” (335 V.)</w:t>
      </w:r>
    </w:p>
    <w:p w:rsidR="00507740" w:rsidRDefault="00507740" w:rsidP="00507740">
      <w:pPr>
        <w:pStyle w:val="Paragrafoelenco"/>
        <w:numPr>
          <w:ilvl w:val="0"/>
          <w:numId w:val="15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“Simposio d’inverno” (338 V.)</w:t>
      </w:r>
    </w:p>
    <w:p w:rsidR="00507740" w:rsidRDefault="00507740" w:rsidP="00507740">
      <w:pPr>
        <w:pStyle w:val="Paragrafoelenco"/>
        <w:numPr>
          <w:ilvl w:val="0"/>
          <w:numId w:val="15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“</w:t>
      </w:r>
      <w:r>
        <w:rPr>
          <w:rFonts w:ascii="Garamond" w:hAnsi="Garamond" w:cs="Times New Roman"/>
          <w:sz w:val="24"/>
          <w:szCs w:val="24"/>
        </w:rPr>
        <w:t>È</w:t>
      </w:r>
      <w:r>
        <w:rPr>
          <w:rFonts w:ascii="Times New Roman" w:hAnsi="Times New Roman" w:cs="Times New Roman"/>
          <w:sz w:val="24"/>
          <w:szCs w:val="24"/>
        </w:rPr>
        <w:t xml:space="preserve"> sera, beviamo!” (346 V.)</w:t>
      </w:r>
    </w:p>
    <w:p w:rsidR="00507740" w:rsidRDefault="00507740" w:rsidP="00507740">
      <w:pPr>
        <w:pStyle w:val="Paragrafoelenco"/>
        <w:numPr>
          <w:ilvl w:val="0"/>
          <w:numId w:val="16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Saffo</w:t>
      </w:r>
    </w:p>
    <w:p w:rsidR="00507740" w:rsidRDefault="00507740" w:rsidP="00507740">
      <w:pPr>
        <w:pStyle w:val="Paragrafoelenco"/>
        <w:numPr>
          <w:ilvl w:val="0"/>
          <w:numId w:val="17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“Ad Afrodite” (1 V.)</w:t>
      </w:r>
    </w:p>
    <w:p w:rsidR="00507740" w:rsidRDefault="00507740" w:rsidP="00507740">
      <w:pPr>
        <w:pStyle w:val="Paragrafoelenco"/>
        <w:numPr>
          <w:ilvl w:val="0"/>
          <w:numId w:val="17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“La cosa più bella” (16 V.)</w:t>
      </w:r>
    </w:p>
    <w:p w:rsidR="00507740" w:rsidRDefault="00507740" w:rsidP="00507740">
      <w:pPr>
        <w:pStyle w:val="Paragrafoelenco"/>
        <w:numPr>
          <w:ilvl w:val="0"/>
          <w:numId w:val="17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“Pari agli dei quell’uomo” (31 V.)</w:t>
      </w:r>
    </w:p>
    <w:p w:rsidR="00507740" w:rsidRDefault="00507740" w:rsidP="00507740">
      <w:pPr>
        <w:pStyle w:val="Paragrafoelenco"/>
        <w:numPr>
          <w:ilvl w:val="0"/>
          <w:numId w:val="17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“Tempesta di Eros” (47 V.)</w:t>
      </w:r>
    </w:p>
    <w:p w:rsidR="005E7EF6" w:rsidRDefault="005E7EF6" w:rsidP="00507740">
      <w:pPr>
        <w:pStyle w:val="Paragrafoelenco"/>
        <w:numPr>
          <w:ilvl w:val="0"/>
          <w:numId w:val="17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“La mela e il giaggiolo” (105 a, b V.)</w:t>
      </w:r>
    </w:p>
    <w:p w:rsidR="005E7EF6" w:rsidRDefault="005E7EF6" w:rsidP="00507740">
      <w:pPr>
        <w:pStyle w:val="Paragrafoelenco"/>
        <w:numPr>
          <w:ilvl w:val="0"/>
          <w:numId w:val="17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“L’amata </w:t>
      </w:r>
      <w:proofErr w:type="spellStart"/>
      <w:r>
        <w:rPr>
          <w:rFonts w:ascii="Times New Roman" w:hAnsi="Times New Roman" w:cs="Times New Roman"/>
          <w:sz w:val="24"/>
          <w:szCs w:val="24"/>
        </w:rPr>
        <w:t>Cleide</w:t>
      </w:r>
      <w:proofErr w:type="spellEnd"/>
      <w:r>
        <w:rPr>
          <w:rFonts w:ascii="Times New Roman" w:hAnsi="Times New Roman" w:cs="Times New Roman"/>
          <w:sz w:val="24"/>
          <w:szCs w:val="24"/>
        </w:rPr>
        <w:t>” (132 V.)</w:t>
      </w:r>
    </w:p>
    <w:p w:rsidR="005E7EF6" w:rsidRDefault="005E7EF6" w:rsidP="005E7EF6">
      <w:pPr>
        <w:pStyle w:val="Paragrafoelenco"/>
        <w:numPr>
          <w:ilvl w:val="0"/>
          <w:numId w:val="16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Pindaro</w:t>
      </w:r>
    </w:p>
    <w:p w:rsidR="00507740" w:rsidRPr="005E7EF6" w:rsidRDefault="005E7EF6" w:rsidP="005E7EF6">
      <w:pPr>
        <w:pStyle w:val="Paragrafoelenco"/>
        <w:numPr>
          <w:ilvl w:val="0"/>
          <w:numId w:val="18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“Gloria a </w:t>
      </w:r>
      <w:proofErr w:type="spellStart"/>
      <w:r>
        <w:rPr>
          <w:rFonts w:ascii="Times New Roman" w:hAnsi="Times New Roman" w:cs="Times New Roman"/>
          <w:sz w:val="24"/>
          <w:szCs w:val="24"/>
        </w:rPr>
        <w:t>Ierone</w:t>
      </w:r>
      <w:proofErr w:type="spellEnd"/>
      <w:r>
        <w:rPr>
          <w:rFonts w:ascii="Times New Roman" w:hAnsi="Times New Roman" w:cs="Times New Roman"/>
          <w:sz w:val="24"/>
          <w:szCs w:val="24"/>
        </w:rPr>
        <w:t>, vincitore di Olimpia” (</w:t>
      </w:r>
      <w:r w:rsidRPr="005E7EF6">
        <w:rPr>
          <w:rFonts w:ascii="Times New Roman" w:hAnsi="Times New Roman" w:cs="Times New Roman"/>
          <w:i/>
          <w:sz w:val="24"/>
          <w:szCs w:val="24"/>
        </w:rPr>
        <w:t>Olimpica</w:t>
      </w:r>
      <w:r>
        <w:rPr>
          <w:rFonts w:ascii="Times New Roman" w:hAnsi="Times New Roman" w:cs="Times New Roman"/>
          <w:sz w:val="24"/>
          <w:szCs w:val="24"/>
        </w:rPr>
        <w:t xml:space="preserve"> I, </w:t>
      </w:r>
      <w:proofErr w:type="spellStart"/>
      <w:r>
        <w:rPr>
          <w:rFonts w:ascii="Times New Roman" w:hAnsi="Times New Roman" w:cs="Times New Roman"/>
          <w:sz w:val="24"/>
          <w:szCs w:val="24"/>
        </w:rPr>
        <w:t>vv</w:t>
      </w:r>
      <w:proofErr w:type="spellEnd"/>
      <w:r>
        <w:rPr>
          <w:rFonts w:ascii="Times New Roman" w:hAnsi="Times New Roman" w:cs="Times New Roman"/>
          <w:sz w:val="24"/>
          <w:szCs w:val="24"/>
        </w:rPr>
        <w:t>. 1-58)</w:t>
      </w:r>
    </w:p>
    <w:p w:rsidR="00027BC2" w:rsidRDefault="00027BC2" w:rsidP="00027BC2">
      <w:pPr>
        <w:pStyle w:val="Paragrafoelenco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Approfondimenti di critica:</w:t>
      </w:r>
    </w:p>
    <w:p w:rsidR="00027BC2" w:rsidRDefault="00027BC2" w:rsidP="00027BC2">
      <w:pPr>
        <w:pStyle w:val="Paragrafoelenco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“L’uomo omerico e l’ira”, F. Codino</w:t>
      </w:r>
    </w:p>
    <w:p w:rsidR="00027BC2" w:rsidRDefault="00027BC2" w:rsidP="00027BC2">
      <w:pPr>
        <w:pStyle w:val="Paragrafoelenco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“L’epiteto tradizionale in Omero”, M. </w:t>
      </w:r>
      <w:proofErr w:type="spellStart"/>
      <w:r>
        <w:rPr>
          <w:rFonts w:ascii="Times New Roman" w:hAnsi="Times New Roman" w:cs="Times New Roman"/>
          <w:sz w:val="24"/>
          <w:szCs w:val="24"/>
        </w:rPr>
        <w:t>Parry</w:t>
      </w:r>
      <w:proofErr w:type="spellEnd"/>
    </w:p>
    <w:p w:rsidR="00027BC2" w:rsidRDefault="00027BC2" w:rsidP="00027BC2">
      <w:pPr>
        <w:pStyle w:val="Paragrafoelenco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“Il divino e gli dei in Omero”</w:t>
      </w:r>
      <w:r w:rsidR="0057101F">
        <w:rPr>
          <w:rFonts w:ascii="Times New Roman" w:hAnsi="Times New Roman" w:cs="Times New Roman"/>
          <w:sz w:val="24"/>
          <w:szCs w:val="24"/>
        </w:rPr>
        <w:t xml:space="preserve">, P. </w:t>
      </w:r>
      <w:proofErr w:type="spellStart"/>
      <w:r w:rsidR="0057101F">
        <w:rPr>
          <w:rFonts w:ascii="Times New Roman" w:hAnsi="Times New Roman" w:cs="Times New Roman"/>
          <w:sz w:val="24"/>
          <w:szCs w:val="24"/>
        </w:rPr>
        <w:t>Chantraine</w:t>
      </w:r>
      <w:proofErr w:type="spellEnd"/>
    </w:p>
    <w:p w:rsidR="0057101F" w:rsidRDefault="0057101F" w:rsidP="00027BC2">
      <w:pPr>
        <w:pStyle w:val="Paragrafoelenco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“Aedi e rapsodi”, C. </w:t>
      </w:r>
      <w:proofErr w:type="spellStart"/>
      <w:r>
        <w:rPr>
          <w:rFonts w:ascii="Times New Roman" w:hAnsi="Times New Roman" w:cs="Times New Roman"/>
          <w:sz w:val="24"/>
          <w:szCs w:val="24"/>
        </w:rPr>
        <w:t>Miralles</w:t>
      </w:r>
      <w:proofErr w:type="spellEnd"/>
    </w:p>
    <w:p w:rsidR="0057101F" w:rsidRDefault="0057101F" w:rsidP="00027BC2">
      <w:pPr>
        <w:pStyle w:val="Paragrafoelenco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“</w:t>
      </w:r>
      <w:r w:rsidR="00FD2E6E">
        <w:rPr>
          <w:rFonts w:ascii="Times New Roman" w:hAnsi="Times New Roman" w:cs="Times New Roman"/>
          <w:sz w:val="24"/>
          <w:szCs w:val="24"/>
        </w:rPr>
        <w:t>Circe tra Omero e tradizione f</w:t>
      </w:r>
      <w:r>
        <w:rPr>
          <w:rFonts w:ascii="Times New Roman" w:hAnsi="Times New Roman" w:cs="Times New Roman"/>
          <w:sz w:val="24"/>
          <w:szCs w:val="24"/>
        </w:rPr>
        <w:t>o</w:t>
      </w:r>
      <w:r w:rsidR="00FD2E6E">
        <w:rPr>
          <w:rFonts w:ascii="Times New Roman" w:hAnsi="Times New Roman" w:cs="Times New Roman"/>
          <w:sz w:val="24"/>
          <w:szCs w:val="24"/>
        </w:rPr>
        <w:t>l</w:t>
      </w:r>
      <w:r>
        <w:rPr>
          <w:rFonts w:ascii="Times New Roman" w:hAnsi="Times New Roman" w:cs="Times New Roman"/>
          <w:sz w:val="24"/>
          <w:szCs w:val="24"/>
        </w:rPr>
        <w:t xml:space="preserve">kloristica”, D. </w:t>
      </w:r>
      <w:proofErr w:type="spellStart"/>
      <w:r>
        <w:rPr>
          <w:rFonts w:ascii="Times New Roman" w:hAnsi="Times New Roman" w:cs="Times New Roman"/>
          <w:sz w:val="24"/>
          <w:szCs w:val="24"/>
        </w:rPr>
        <w:t>Page</w:t>
      </w:r>
      <w:proofErr w:type="spellEnd"/>
    </w:p>
    <w:p w:rsidR="00276483" w:rsidRDefault="00276483" w:rsidP="00027BC2">
      <w:pPr>
        <w:pStyle w:val="Paragrafoelenco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“L’origine della misoginia occidentale”, E. </w:t>
      </w:r>
      <w:proofErr w:type="spellStart"/>
      <w:r>
        <w:rPr>
          <w:rFonts w:ascii="Times New Roman" w:hAnsi="Times New Roman" w:cs="Times New Roman"/>
          <w:sz w:val="24"/>
          <w:szCs w:val="24"/>
        </w:rPr>
        <w:t>Cantarella</w:t>
      </w:r>
      <w:proofErr w:type="spellEnd"/>
    </w:p>
    <w:p w:rsidR="00507740" w:rsidRDefault="00507740" w:rsidP="00027BC2">
      <w:pPr>
        <w:pStyle w:val="Paragrafoelenco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“Il luogo della poesia”, M. Vetta</w:t>
      </w:r>
    </w:p>
    <w:p w:rsidR="00507740" w:rsidRDefault="00507740" w:rsidP="00027BC2">
      <w:pPr>
        <w:pStyle w:val="Paragrafoelenco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“Il simposio nell’antica Grecia”</w:t>
      </w:r>
    </w:p>
    <w:p w:rsidR="00507740" w:rsidRDefault="00507740" w:rsidP="00027BC2">
      <w:pPr>
        <w:pStyle w:val="Paragrafoelenco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“Saffo e il suo </w:t>
      </w:r>
      <w:proofErr w:type="spellStart"/>
      <w:r>
        <w:rPr>
          <w:rFonts w:ascii="Times New Roman" w:hAnsi="Times New Roman" w:cs="Times New Roman"/>
          <w:sz w:val="24"/>
          <w:szCs w:val="24"/>
        </w:rPr>
        <w:t>tiaso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”, B. Gentili </w:t>
      </w:r>
    </w:p>
    <w:p w:rsidR="00244530" w:rsidRDefault="00244530" w:rsidP="00244530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4530">
        <w:rPr>
          <w:rFonts w:ascii="Times New Roman" w:hAnsi="Times New Roman" w:cs="Times New Roman"/>
          <w:sz w:val="24"/>
          <w:szCs w:val="24"/>
          <w:u w:val="single"/>
        </w:rPr>
        <w:t>Grammatica e sintassi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244530" w:rsidRDefault="00244530" w:rsidP="00244530">
      <w:pPr>
        <w:pStyle w:val="Paragrafoelenco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Il perfetto e il piuccheperfetto attivi I, II, misto</w:t>
      </w:r>
    </w:p>
    <w:p w:rsidR="00244530" w:rsidRDefault="00244530" w:rsidP="00244530">
      <w:pPr>
        <w:pStyle w:val="Paragrafoelenco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Il perfetto di </w:t>
      </w:r>
      <w:proofErr w:type="spellStart"/>
      <w:r>
        <w:rPr>
          <w:rFonts w:ascii="Hellenica" w:hAnsi="Hellenica" w:cs="Times New Roman"/>
          <w:sz w:val="24"/>
          <w:szCs w:val="24"/>
        </w:rPr>
        <w:t>oi\da</w:t>
      </w:r>
      <w:proofErr w:type="spellEnd"/>
      <w:r>
        <w:rPr>
          <w:rFonts w:ascii="Hellenica" w:hAnsi="Hellenica" w:cs="Times New Roman"/>
          <w:sz w:val="24"/>
          <w:szCs w:val="24"/>
        </w:rPr>
        <w:t>, e[</w:t>
      </w:r>
      <w:proofErr w:type="spellStart"/>
      <w:r>
        <w:rPr>
          <w:rFonts w:ascii="Hellenica" w:hAnsi="Hellenica" w:cs="Times New Roman"/>
          <w:sz w:val="24"/>
          <w:szCs w:val="24"/>
        </w:rPr>
        <w:t>oika</w:t>
      </w:r>
      <w:proofErr w:type="spellEnd"/>
      <w:r>
        <w:rPr>
          <w:rFonts w:ascii="Hellenica" w:hAnsi="Hellenica" w:cs="Times New Roman"/>
          <w:sz w:val="24"/>
          <w:szCs w:val="24"/>
        </w:rPr>
        <w:t xml:space="preserve">, </w:t>
      </w:r>
      <w:proofErr w:type="spellStart"/>
      <w:r>
        <w:rPr>
          <w:rFonts w:ascii="Hellenica" w:hAnsi="Hellenica" w:cs="Times New Roman"/>
          <w:sz w:val="24"/>
          <w:szCs w:val="24"/>
        </w:rPr>
        <w:t>devdoika</w:t>
      </w:r>
      <w:proofErr w:type="spellEnd"/>
      <w:r>
        <w:rPr>
          <w:rFonts w:ascii="Hellenica" w:hAnsi="Hellenica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e </w:t>
      </w:r>
      <w:proofErr w:type="spellStart"/>
      <w:r>
        <w:rPr>
          <w:rFonts w:ascii="Hellenica" w:hAnsi="Hellenica" w:cs="Times New Roman"/>
          <w:sz w:val="24"/>
          <w:szCs w:val="24"/>
        </w:rPr>
        <w:t>devdia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244530" w:rsidRDefault="00244530" w:rsidP="00244530">
      <w:pPr>
        <w:pStyle w:val="Paragrafoelenco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Il perfetto e il piuccheperfetto medio-passivi</w:t>
      </w:r>
    </w:p>
    <w:p w:rsidR="00244530" w:rsidRPr="00244530" w:rsidRDefault="00A73109" w:rsidP="00244530">
      <w:pPr>
        <w:pStyle w:val="Paragrafoelenco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Il perfetto attivo e medio-</w:t>
      </w:r>
      <w:r w:rsidR="00244530">
        <w:rPr>
          <w:rFonts w:ascii="Times New Roman" w:hAnsi="Times New Roman" w:cs="Times New Roman"/>
          <w:sz w:val="24"/>
          <w:szCs w:val="24"/>
        </w:rPr>
        <w:t xml:space="preserve">passivo dei verbi </w:t>
      </w:r>
      <w:proofErr w:type="spellStart"/>
      <w:r w:rsidR="00244530">
        <w:rPr>
          <w:rFonts w:ascii="Hellenica" w:hAnsi="Hellenica" w:cs="Times New Roman"/>
          <w:sz w:val="24"/>
          <w:szCs w:val="24"/>
        </w:rPr>
        <w:t>divdwmi</w:t>
      </w:r>
      <w:proofErr w:type="spellEnd"/>
      <w:r w:rsidR="00244530">
        <w:rPr>
          <w:rFonts w:ascii="Hellenica" w:hAnsi="Hellenica" w:cs="Times New Roman"/>
          <w:sz w:val="24"/>
          <w:szCs w:val="24"/>
        </w:rPr>
        <w:t xml:space="preserve">, </w:t>
      </w:r>
      <w:proofErr w:type="spellStart"/>
      <w:r w:rsidR="00244530">
        <w:rPr>
          <w:rFonts w:ascii="Hellenica" w:hAnsi="Hellenica" w:cs="Times New Roman"/>
          <w:sz w:val="24"/>
          <w:szCs w:val="24"/>
        </w:rPr>
        <w:t>tivqhmi</w:t>
      </w:r>
      <w:proofErr w:type="spellEnd"/>
      <w:r w:rsidR="00244530">
        <w:rPr>
          <w:rFonts w:ascii="Hellenica" w:hAnsi="Hellenica" w:cs="Times New Roman"/>
          <w:sz w:val="24"/>
          <w:szCs w:val="24"/>
        </w:rPr>
        <w:t>, i{</w:t>
      </w:r>
      <w:proofErr w:type="spellStart"/>
      <w:r w:rsidR="00244530">
        <w:rPr>
          <w:rFonts w:ascii="Hellenica" w:hAnsi="Hellenica" w:cs="Times New Roman"/>
          <w:sz w:val="24"/>
          <w:szCs w:val="24"/>
        </w:rPr>
        <w:t>hmi</w:t>
      </w:r>
      <w:proofErr w:type="spellEnd"/>
      <w:r w:rsidR="00244530">
        <w:rPr>
          <w:rFonts w:ascii="Hellenica" w:hAnsi="Hellenica" w:cs="Times New Roman"/>
          <w:sz w:val="24"/>
          <w:szCs w:val="24"/>
        </w:rPr>
        <w:t>, i{</w:t>
      </w:r>
      <w:proofErr w:type="spellStart"/>
      <w:r w:rsidR="00244530">
        <w:rPr>
          <w:rFonts w:ascii="Hellenica" w:hAnsi="Hellenica" w:cs="Times New Roman"/>
          <w:sz w:val="24"/>
          <w:szCs w:val="24"/>
        </w:rPr>
        <w:t>sthmi</w:t>
      </w:r>
      <w:proofErr w:type="spellEnd"/>
    </w:p>
    <w:p w:rsidR="00244530" w:rsidRDefault="00244530" w:rsidP="00244530">
      <w:pPr>
        <w:pStyle w:val="Paragrafoelenco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La sintassi del nominativo e dell’accusativo</w:t>
      </w:r>
    </w:p>
    <w:p w:rsidR="00244530" w:rsidRDefault="00244530" w:rsidP="00244530">
      <w:pPr>
        <w:pStyle w:val="Paragrafoelenco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Gli usi del participio</w:t>
      </w:r>
    </w:p>
    <w:p w:rsidR="00244530" w:rsidRDefault="00244530" w:rsidP="00244530">
      <w:pPr>
        <w:pStyle w:val="Paragrafoelenco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Gli usi dell’infinito</w:t>
      </w:r>
    </w:p>
    <w:p w:rsidR="00244530" w:rsidRDefault="00244530" w:rsidP="00244530">
      <w:pPr>
        <w:pStyle w:val="Paragrafoelenco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La</w:t>
      </w:r>
      <w:r w:rsidR="00A73109">
        <w:rPr>
          <w:rFonts w:ascii="Times New Roman" w:hAnsi="Times New Roman" w:cs="Times New Roman"/>
          <w:sz w:val="24"/>
          <w:szCs w:val="24"/>
        </w:rPr>
        <w:t xml:space="preserve"> subordinazione: le </w:t>
      </w:r>
      <w:proofErr w:type="spellStart"/>
      <w:r w:rsidR="00A73109">
        <w:rPr>
          <w:rFonts w:ascii="Times New Roman" w:hAnsi="Times New Roman" w:cs="Times New Roman"/>
          <w:sz w:val="24"/>
          <w:szCs w:val="24"/>
        </w:rPr>
        <w:t>prop</w:t>
      </w:r>
      <w:proofErr w:type="spellEnd"/>
      <w:r w:rsidR="00A73109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relative, dichiarative, </w:t>
      </w:r>
      <w:r w:rsidR="005748EF">
        <w:rPr>
          <w:rFonts w:ascii="Times New Roman" w:hAnsi="Times New Roman" w:cs="Times New Roman"/>
          <w:sz w:val="24"/>
          <w:szCs w:val="24"/>
        </w:rPr>
        <w:t xml:space="preserve">infinitive, </w:t>
      </w:r>
      <w:r>
        <w:rPr>
          <w:rFonts w:ascii="Times New Roman" w:hAnsi="Times New Roman" w:cs="Times New Roman"/>
          <w:sz w:val="24"/>
          <w:szCs w:val="24"/>
        </w:rPr>
        <w:t>causali, temporali, consecutive</w:t>
      </w:r>
    </w:p>
    <w:p w:rsidR="00244530" w:rsidRPr="005748EF" w:rsidRDefault="00244530" w:rsidP="00244530">
      <w:pPr>
        <w:pStyle w:val="Paragrafoelenco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Gli usi di </w:t>
      </w:r>
      <w:proofErr w:type="spellStart"/>
      <w:r w:rsidR="005748EF">
        <w:rPr>
          <w:rFonts w:ascii="Hellenica" w:hAnsi="Hellenica" w:cs="Times New Roman"/>
          <w:sz w:val="24"/>
          <w:szCs w:val="24"/>
        </w:rPr>
        <w:t>wJ~</w:t>
      </w:r>
      <w:proofErr w:type="spellEnd"/>
    </w:p>
    <w:p w:rsidR="00A73109" w:rsidRDefault="00A73109" w:rsidP="005748E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5748EF" w:rsidRDefault="005748EF" w:rsidP="005748E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EF">
        <w:rPr>
          <w:rFonts w:ascii="Times New Roman" w:hAnsi="Times New Roman" w:cs="Times New Roman"/>
          <w:sz w:val="24"/>
          <w:szCs w:val="24"/>
          <w:u w:val="single"/>
        </w:rPr>
        <w:lastRenderedPageBreak/>
        <w:t>Testi tradotti dal greco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748EF" w:rsidRDefault="00C13ADC" w:rsidP="005748EF">
      <w:pPr>
        <w:pStyle w:val="Paragrafoelenco"/>
        <w:numPr>
          <w:ilvl w:val="0"/>
          <w:numId w:val="19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Omero, </w:t>
      </w:r>
      <w:r w:rsidRPr="00C13ADC">
        <w:rPr>
          <w:rFonts w:ascii="Times New Roman" w:hAnsi="Times New Roman" w:cs="Times New Roman"/>
          <w:i/>
          <w:sz w:val="24"/>
          <w:szCs w:val="24"/>
        </w:rPr>
        <w:t>Iliade</w:t>
      </w:r>
      <w:r>
        <w:rPr>
          <w:rFonts w:ascii="Times New Roman" w:hAnsi="Times New Roman" w:cs="Times New Roman"/>
          <w:sz w:val="24"/>
          <w:szCs w:val="24"/>
        </w:rPr>
        <w:t xml:space="preserve">, I </w:t>
      </w:r>
      <w:proofErr w:type="spellStart"/>
      <w:r>
        <w:rPr>
          <w:rFonts w:ascii="Times New Roman" w:hAnsi="Times New Roman" w:cs="Times New Roman"/>
          <w:sz w:val="24"/>
          <w:szCs w:val="24"/>
        </w:rPr>
        <w:t>vv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1-7, 121-139, 148-172, XXII </w:t>
      </w:r>
      <w:proofErr w:type="spellStart"/>
      <w:r>
        <w:rPr>
          <w:rFonts w:ascii="Times New Roman" w:hAnsi="Times New Roman" w:cs="Times New Roman"/>
          <w:sz w:val="24"/>
          <w:szCs w:val="24"/>
        </w:rPr>
        <w:t>vv</w:t>
      </w:r>
      <w:proofErr w:type="spellEnd"/>
      <w:r>
        <w:rPr>
          <w:rFonts w:ascii="Times New Roman" w:hAnsi="Times New Roman" w:cs="Times New Roman"/>
          <w:sz w:val="24"/>
          <w:szCs w:val="24"/>
        </w:rPr>
        <w:t>. 337-354</w:t>
      </w:r>
      <w:r w:rsidR="00440C5D">
        <w:rPr>
          <w:rFonts w:ascii="Times New Roman" w:hAnsi="Times New Roman" w:cs="Times New Roman"/>
          <w:sz w:val="24"/>
          <w:szCs w:val="24"/>
        </w:rPr>
        <w:t>;</w:t>
      </w:r>
    </w:p>
    <w:p w:rsidR="00C13ADC" w:rsidRDefault="00C13ADC" w:rsidP="005748EF">
      <w:pPr>
        <w:pStyle w:val="Paragrafoelenco"/>
        <w:numPr>
          <w:ilvl w:val="0"/>
          <w:numId w:val="19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Omero, </w:t>
      </w:r>
      <w:r w:rsidRPr="00440C5D">
        <w:rPr>
          <w:rFonts w:ascii="Times New Roman" w:hAnsi="Times New Roman" w:cs="Times New Roman"/>
          <w:i/>
          <w:sz w:val="24"/>
          <w:szCs w:val="24"/>
        </w:rPr>
        <w:t>Odissea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440C5D">
        <w:rPr>
          <w:rFonts w:ascii="Times New Roman" w:hAnsi="Times New Roman" w:cs="Times New Roman"/>
          <w:sz w:val="24"/>
          <w:szCs w:val="24"/>
        </w:rPr>
        <w:t xml:space="preserve">I </w:t>
      </w:r>
      <w:proofErr w:type="spellStart"/>
      <w:r w:rsidR="00440C5D">
        <w:rPr>
          <w:rFonts w:ascii="Times New Roman" w:hAnsi="Times New Roman" w:cs="Times New Roman"/>
          <w:sz w:val="24"/>
          <w:szCs w:val="24"/>
        </w:rPr>
        <w:t>vv</w:t>
      </w:r>
      <w:proofErr w:type="spellEnd"/>
      <w:r w:rsidR="00440C5D">
        <w:rPr>
          <w:rFonts w:ascii="Times New Roman" w:hAnsi="Times New Roman" w:cs="Times New Roman"/>
          <w:sz w:val="24"/>
          <w:szCs w:val="24"/>
        </w:rPr>
        <w:t>. 1-10;</w:t>
      </w:r>
    </w:p>
    <w:p w:rsidR="00440C5D" w:rsidRDefault="00440C5D" w:rsidP="005748EF">
      <w:pPr>
        <w:pStyle w:val="Paragrafoelenco"/>
        <w:numPr>
          <w:ilvl w:val="0"/>
          <w:numId w:val="19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Erodoto, </w:t>
      </w:r>
      <w:r w:rsidRPr="00440C5D">
        <w:rPr>
          <w:rFonts w:ascii="Times New Roman" w:hAnsi="Times New Roman" w:cs="Times New Roman"/>
          <w:i/>
          <w:sz w:val="24"/>
          <w:szCs w:val="24"/>
        </w:rPr>
        <w:t>Storie</w:t>
      </w:r>
      <w:r w:rsidR="008B3AA3">
        <w:rPr>
          <w:rFonts w:ascii="Times New Roman" w:hAnsi="Times New Roman" w:cs="Times New Roman"/>
          <w:sz w:val="24"/>
          <w:szCs w:val="24"/>
        </w:rPr>
        <w:t>, I</w:t>
      </w:r>
      <w:r>
        <w:rPr>
          <w:rFonts w:ascii="Times New Roman" w:hAnsi="Times New Roman" w:cs="Times New Roman"/>
          <w:sz w:val="24"/>
          <w:szCs w:val="24"/>
        </w:rPr>
        <w:t xml:space="preserve">, 30-32.5 </w:t>
      </w:r>
    </w:p>
    <w:p w:rsidR="00440C5D" w:rsidRDefault="00440C5D" w:rsidP="00440C5D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0E37">
        <w:rPr>
          <w:rFonts w:ascii="Times New Roman" w:hAnsi="Times New Roman" w:cs="Times New Roman"/>
          <w:sz w:val="24"/>
          <w:szCs w:val="24"/>
          <w:u w:val="single"/>
        </w:rPr>
        <w:t>Testi letti in traduzione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440C5D" w:rsidRDefault="00440C5D" w:rsidP="00440C5D">
      <w:pPr>
        <w:pStyle w:val="Paragrafoelenco"/>
        <w:numPr>
          <w:ilvl w:val="0"/>
          <w:numId w:val="20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Eschilo, </w:t>
      </w:r>
      <w:r w:rsidRPr="00F10E37">
        <w:rPr>
          <w:rFonts w:ascii="Times New Roman" w:hAnsi="Times New Roman" w:cs="Times New Roman"/>
          <w:i/>
          <w:sz w:val="24"/>
          <w:szCs w:val="24"/>
        </w:rPr>
        <w:t>Prometeo incatenato</w:t>
      </w:r>
      <w:r w:rsidR="00720F96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720F96">
        <w:rPr>
          <w:rFonts w:ascii="Times New Roman" w:hAnsi="Times New Roman" w:cs="Times New Roman"/>
          <w:sz w:val="24"/>
          <w:szCs w:val="24"/>
        </w:rPr>
        <w:t xml:space="preserve">e </w:t>
      </w:r>
      <w:r w:rsidR="00720F96" w:rsidRPr="00F10E37">
        <w:rPr>
          <w:rFonts w:ascii="Times New Roman" w:hAnsi="Times New Roman" w:cs="Times New Roman"/>
          <w:i/>
          <w:sz w:val="24"/>
          <w:szCs w:val="24"/>
        </w:rPr>
        <w:t>Agamennone</w:t>
      </w:r>
    </w:p>
    <w:p w:rsidR="00440C5D" w:rsidRDefault="00F10E37" w:rsidP="00440C5D">
      <w:pPr>
        <w:pStyle w:val="Paragrafoelenco"/>
        <w:numPr>
          <w:ilvl w:val="0"/>
          <w:numId w:val="20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Sofocle, </w:t>
      </w:r>
      <w:r w:rsidRPr="00F10E37">
        <w:rPr>
          <w:rFonts w:ascii="Times New Roman" w:hAnsi="Times New Roman" w:cs="Times New Roman"/>
          <w:i/>
          <w:sz w:val="24"/>
          <w:szCs w:val="24"/>
        </w:rPr>
        <w:t>Aiace</w:t>
      </w:r>
      <w:r w:rsidR="00720F96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720F96">
        <w:rPr>
          <w:rFonts w:ascii="Times New Roman" w:hAnsi="Times New Roman" w:cs="Times New Roman"/>
          <w:sz w:val="24"/>
          <w:szCs w:val="24"/>
        </w:rPr>
        <w:t xml:space="preserve">e </w:t>
      </w:r>
      <w:r w:rsidR="00720F96" w:rsidRPr="00F10E37">
        <w:rPr>
          <w:rFonts w:ascii="Times New Roman" w:hAnsi="Times New Roman" w:cs="Times New Roman"/>
          <w:i/>
          <w:sz w:val="24"/>
          <w:szCs w:val="24"/>
        </w:rPr>
        <w:t>Edipo re</w:t>
      </w:r>
    </w:p>
    <w:p w:rsidR="0012579F" w:rsidRPr="008B3AA3" w:rsidRDefault="00F10E37" w:rsidP="00720F96">
      <w:pPr>
        <w:pStyle w:val="Paragrafoelenco"/>
        <w:numPr>
          <w:ilvl w:val="0"/>
          <w:numId w:val="20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Euripide, </w:t>
      </w:r>
      <w:r w:rsidRPr="00F10E37">
        <w:rPr>
          <w:rFonts w:ascii="Times New Roman" w:hAnsi="Times New Roman" w:cs="Times New Roman"/>
          <w:i/>
          <w:sz w:val="24"/>
          <w:szCs w:val="24"/>
        </w:rPr>
        <w:t>Medea</w:t>
      </w:r>
      <w:r w:rsidR="00720F96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720F96">
        <w:rPr>
          <w:rFonts w:ascii="Times New Roman" w:hAnsi="Times New Roman" w:cs="Times New Roman"/>
          <w:sz w:val="24"/>
          <w:szCs w:val="24"/>
        </w:rPr>
        <w:t xml:space="preserve">e </w:t>
      </w:r>
      <w:proofErr w:type="spellStart"/>
      <w:r w:rsidR="00720F96" w:rsidRPr="00F10E37">
        <w:rPr>
          <w:rFonts w:ascii="Times New Roman" w:hAnsi="Times New Roman" w:cs="Times New Roman"/>
          <w:i/>
          <w:sz w:val="24"/>
          <w:szCs w:val="24"/>
        </w:rPr>
        <w:t>Ifigenia</w:t>
      </w:r>
      <w:proofErr w:type="spellEnd"/>
      <w:r w:rsidR="00720F96" w:rsidRPr="00F10E37">
        <w:rPr>
          <w:rFonts w:ascii="Times New Roman" w:hAnsi="Times New Roman" w:cs="Times New Roman"/>
          <w:i/>
          <w:sz w:val="24"/>
          <w:szCs w:val="24"/>
        </w:rPr>
        <w:t xml:space="preserve"> in </w:t>
      </w:r>
      <w:proofErr w:type="spellStart"/>
      <w:r w:rsidR="00720F96" w:rsidRPr="00F10E37">
        <w:rPr>
          <w:rFonts w:ascii="Times New Roman" w:hAnsi="Times New Roman" w:cs="Times New Roman"/>
          <w:i/>
          <w:sz w:val="24"/>
          <w:szCs w:val="24"/>
        </w:rPr>
        <w:t>Aulide</w:t>
      </w:r>
      <w:proofErr w:type="spellEnd"/>
    </w:p>
    <w:p w:rsidR="008B3AA3" w:rsidRDefault="008B3AA3" w:rsidP="008B3AA3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3AA3">
        <w:rPr>
          <w:rFonts w:ascii="Times New Roman" w:hAnsi="Times New Roman" w:cs="Times New Roman"/>
          <w:sz w:val="24"/>
          <w:szCs w:val="24"/>
          <w:u w:val="single"/>
        </w:rPr>
        <w:t>Nozioni di metrica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8B3AA3" w:rsidRDefault="008B3AA3" w:rsidP="008B3AA3">
      <w:pPr>
        <w:pStyle w:val="Paragrafoelenco"/>
        <w:numPr>
          <w:ilvl w:val="0"/>
          <w:numId w:val="2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l’esametro dattilico</w:t>
      </w:r>
    </w:p>
    <w:p w:rsidR="008B3AA3" w:rsidRDefault="008B3AA3" w:rsidP="008B3AA3">
      <w:pPr>
        <w:pStyle w:val="Paragrafoelenco"/>
        <w:numPr>
          <w:ilvl w:val="0"/>
          <w:numId w:val="2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il distico elegiaco</w:t>
      </w:r>
    </w:p>
    <w:p w:rsidR="008B3AA3" w:rsidRDefault="008B3AA3" w:rsidP="008B3AA3">
      <w:pPr>
        <w:pStyle w:val="Paragrafoelenco"/>
        <w:numPr>
          <w:ilvl w:val="0"/>
          <w:numId w:val="2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il trimetro giambico</w:t>
      </w:r>
    </w:p>
    <w:p w:rsidR="008B3AA3" w:rsidRPr="008B3AA3" w:rsidRDefault="008B3AA3" w:rsidP="008B3AA3">
      <w:pPr>
        <w:pStyle w:val="Paragrafoelenco"/>
        <w:numPr>
          <w:ilvl w:val="0"/>
          <w:numId w:val="2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il coliambo</w:t>
      </w:r>
    </w:p>
    <w:p w:rsidR="00FD2E6E" w:rsidRDefault="00FD2E6E" w:rsidP="00FD2E6E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D2E6E" w:rsidRDefault="00FD2E6E" w:rsidP="00FD2E6E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D2E6E" w:rsidRDefault="00FD2E6E" w:rsidP="00FD2E6E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D2E6E" w:rsidRDefault="00FD2E6E" w:rsidP="00FD2E6E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D2E6E" w:rsidRDefault="00FD2E6E" w:rsidP="00FD2E6E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D2E6E" w:rsidRDefault="00FD2E6E" w:rsidP="00FD2E6E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Albano Laziale, 08/06/15</w:t>
      </w:r>
    </w:p>
    <w:p w:rsidR="00FD2E6E" w:rsidRDefault="00FD2E6E" w:rsidP="00FD2E6E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L’insegnante</w:t>
      </w:r>
    </w:p>
    <w:p w:rsidR="00FD2E6E" w:rsidRDefault="00FD2E6E" w:rsidP="00FD2E6E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D2E6E" w:rsidRPr="00FD2E6E" w:rsidRDefault="00FD2E6E" w:rsidP="00FD2E6E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Gli alunni:</w:t>
      </w:r>
    </w:p>
    <w:sectPr w:rsidR="00FD2E6E" w:rsidRPr="00FD2E6E" w:rsidSect="00DE7503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Hellenica">
    <w:panose1 w:val="000004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996CE3"/>
    <w:multiLevelType w:val="hybridMultilevel"/>
    <w:tmpl w:val="7BB67B5E"/>
    <w:lvl w:ilvl="0" w:tplc="0410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4630B7D"/>
    <w:multiLevelType w:val="hybridMultilevel"/>
    <w:tmpl w:val="9970EAC6"/>
    <w:lvl w:ilvl="0" w:tplc="0410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04EC7F88"/>
    <w:multiLevelType w:val="hybridMultilevel"/>
    <w:tmpl w:val="C1F44C58"/>
    <w:lvl w:ilvl="0" w:tplc="0410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B934B0B"/>
    <w:multiLevelType w:val="hybridMultilevel"/>
    <w:tmpl w:val="558E9008"/>
    <w:lvl w:ilvl="0" w:tplc="0410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0C927113"/>
    <w:multiLevelType w:val="hybridMultilevel"/>
    <w:tmpl w:val="68FA97AE"/>
    <w:lvl w:ilvl="0" w:tplc="0410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216E3BD2"/>
    <w:multiLevelType w:val="hybridMultilevel"/>
    <w:tmpl w:val="5E508770"/>
    <w:lvl w:ilvl="0" w:tplc="0410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2484BD5"/>
    <w:multiLevelType w:val="hybridMultilevel"/>
    <w:tmpl w:val="A844CC90"/>
    <w:lvl w:ilvl="0" w:tplc="0410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5A97F16"/>
    <w:multiLevelType w:val="hybridMultilevel"/>
    <w:tmpl w:val="BD40B60E"/>
    <w:lvl w:ilvl="0" w:tplc="0410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9AD5946"/>
    <w:multiLevelType w:val="hybridMultilevel"/>
    <w:tmpl w:val="BD40BBC0"/>
    <w:lvl w:ilvl="0" w:tplc="0410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C5B3F52"/>
    <w:multiLevelType w:val="hybridMultilevel"/>
    <w:tmpl w:val="F5020FD8"/>
    <w:lvl w:ilvl="0" w:tplc="0410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1AC1840"/>
    <w:multiLevelType w:val="hybridMultilevel"/>
    <w:tmpl w:val="13BC89DE"/>
    <w:lvl w:ilvl="0" w:tplc="0410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4B542D0A"/>
    <w:multiLevelType w:val="hybridMultilevel"/>
    <w:tmpl w:val="394CA5E0"/>
    <w:lvl w:ilvl="0" w:tplc="0410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4BAA6B12"/>
    <w:multiLevelType w:val="hybridMultilevel"/>
    <w:tmpl w:val="9D6E1CE8"/>
    <w:lvl w:ilvl="0" w:tplc="0410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544A5B48"/>
    <w:multiLevelType w:val="hybridMultilevel"/>
    <w:tmpl w:val="3E36F276"/>
    <w:lvl w:ilvl="0" w:tplc="0410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580E609C"/>
    <w:multiLevelType w:val="hybridMultilevel"/>
    <w:tmpl w:val="FD9E3526"/>
    <w:lvl w:ilvl="0" w:tplc="0410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5D112149"/>
    <w:multiLevelType w:val="hybridMultilevel"/>
    <w:tmpl w:val="2EC00BBA"/>
    <w:lvl w:ilvl="0" w:tplc="0410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1EE40FA"/>
    <w:multiLevelType w:val="hybridMultilevel"/>
    <w:tmpl w:val="A3B6E6FE"/>
    <w:lvl w:ilvl="0" w:tplc="0410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4571FDB"/>
    <w:multiLevelType w:val="hybridMultilevel"/>
    <w:tmpl w:val="4A1EE9CC"/>
    <w:lvl w:ilvl="0" w:tplc="04100005">
      <w:start w:val="1"/>
      <w:numFmt w:val="bullet"/>
      <w:lvlText w:val=""/>
      <w:lvlJc w:val="left"/>
      <w:pPr>
        <w:ind w:left="1434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8">
    <w:nsid w:val="6C56673B"/>
    <w:multiLevelType w:val="hybridMultilevel"/>
    <w:tmpl w:val="2C6C97DC"/>
    <w:lvl w:ilvl="0" w:tplc="0410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74CA3918"/>
    <w:multiLevelType w:val="hybridMultilevel"/>
    <w:tmpl w:val="1130B43C"/>
    <w:lvl w:ilvl="0" w:tplc="0410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>
    <w:nsid w:val="7CCF63AA"/>
    <w:multiLevelType w:val="hybridMultilevel"/>
    <w:tmpl w:val="577C8932"/>
    <w:lvl w:ilvl="0" w:tplc="0410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7"/>
  </w:num>
  <w:num w:numId="3">
    <w:abstractNumId w:val="16"/>
  </w:num>
  <w:num w:numId="4">
    <w:abstractNumId w:val="11"/>
  </w:num>
  <w:num w:numId="5">
    <w:abstractNumId w:val="19"/>
  </w:num>
  <w:num w:numId="6">
    <w:abstractNumId w:val="1"/>
  </w:num>
  <w:num w:numId="7">
    <w:abstractNumId w:val="0"/>
  </w:num>
  <w:num w:numId="8">
    <w:abstractNumId w:val="6"/>
  </w:num>
  <w:num w:numId="9">
    <w:abstractNumId w:val="4"/>
  </w:num>
  <w:num w:numId="10">
    <w:abstractNumId w:val="12"/>
  </w:num>
  <w:num w:numId="11">
    <w:abstractNumId w:val="7"/>
  </w:num>
  <w:num w:numId="12">
    <w:abstractNumId w:val="10"/>
  </w:num>
  <w:num w:numId="13">
    <w:abstractNumId w:val="3"/>
  </w:num>
  <w:num w:numId="14">
    <w:abstractNumId w:val="13"/>
  </w:num>
  <w:num w:numId="15">
    <w:abstractNumId w:val="14"/>
  </w:num>
  <w:num w:numId="16">
    <w:abstractNumId w:val="8"/>
  </w:num>
  <w:num w:numId="17">
    <w:abstractNumId w:val="18"/>
  </w:num>
  <w:num w:numId="18">
    <w:abstractNumId w:val="20"/>
  </w:num>
  <w:num w:numId="19">
    <w:abstractNumId w:val="15"/>
  </w:num>
  <w:num w:numId="20">
    <w:abstractNumId w:val="2"/>
  </w:num>
  <w:num w:numId="21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/>
  <w:rsids>
    <w:rsidRoot w:val="0012579F"/>
    <w:rsid w:val="00027BC2"/>
    <w:rsid w:val="0012579F"/>
    <w:rsid w:val="002403DD"/>
    <w:rsid w:val="00244530"/>
    <w:rsid w:val="00276483"/>
    <w:rsid w:val="00282F3D"/>
    <w:rsid w:val="0034181A"/>
    <w:rsid w:val="00440C5D"/>
    <w:rsid w:val="004F5CAC"/>
    <w:rsid w:val="00507740"/>
    <w:rsid w:val="00525682"/>
    <w:rsid w:val="0057101F"/>
    <w:rsid w:val="005748EF"/>
    <w:rsid w:val="005E7EF6"/>
    <w:rsid w:val="00696DE5"/>
    <w:rsid w:val="00720F96"/>
    <w:rsid w:val="007C7BE8"/>
    <w:rsid w:val="007E058C"/>
    <w:rsid w:val="008B3AA3"/>
    <w:rsid w:val="008F7AD3"/>
    <w:rsid w:val="00A73109"/>
    <w:rsid w:val="00C13ADC"/>
    <w:rsid w:val="00DC2379"/>
    <w:rsid w:val="00DE7503"/>
    <w:rsid w:val="00F10E37"/>
    <w:rsid w:val="00FD2E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12579F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12579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4</Pages>
  <Words>546</Words>
  <Characters>3113</Characters>
  <Application>Microsoft Office Word</Application>
  <DocSecurity>0</DocSecurity>
  <Lines>25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Andrea</dc:creator>
  <cp:lastModifiedBy>Andrea</cp:lastModifiedBy>
  <cp:revision>17</cp:revision>
  <dcterms:created xsi:type="dcterms:W3CDTF">2015-06-06T10:26:00Z</dcterms:created>
  <dcterms:modified xsi:type="dcterms:W3CDTF">2015-06-06T11:59:00Z</dcterms:modified>
</cp:coreProperties>
</file>